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5F181486" w:rsidR="007B5F0E" w:rsidRPr="00670053" w:rsidRDefault="007B5F0E" w:rsidP="001E538C">
                            <w:pPr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5F181486" w:rsidR="007B5F0E" w:rsidRPr="00670053" w:rsidRDefault="007B5F0E" w:rsidP="001E538C">
                      <w:pPr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46D31E11" w14:textId="4A243354" w:rsidR="005F1BC5" w:rsidRDefault="000C343C" w:rsidP="007B5F0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38380D7" wp14:editId="135A6040">
                <wp:simplePos x="0" y="0"/>
                <wp:positionH relativeFrom="column">
                  <wp:align>left</wp:align>
                </wp:positionH>
                <wp:positionV relativeFrom="margin">
                  <wp:align>bottom</wp:align>
                </wp:positionV>
                <wp:extent cx="6235200" cy="547200"/>
                <wp:effectExtent l="0" t="0" r="0" b="5715"/>
                <wp:wrapTopAndBottom/>
                <wp:docPr id="1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200" cy="54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Kontuurtabel"/>
                              <w:tblW w:w="9356" w:type="dxa"/>
                              <w:tblInd w:w="-142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8"/>
                              <w:gridCol w:w="3119"/>
                              <w:gridCol w:w="3119"/>
                            </w:tblGrid>
                            <w:tr w:rsidR="000C343C" w:rsidRPr="004B4B48" w14:paraId="61F3F8B9" w14:textId="77777777" w:rsidTr="00A0032D"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13CA762A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Mõisa tee 17 Kiiu alevik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923EBA5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telefon +372 606 6370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213F03B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arvelduskonto:</w:t>
                                  </w:r>
                                </w:p>
                              </w:tc>
                            </w:tr>
                            <w:tr w:rsidR="000C343C" w:rsidRPr="004B4B48" w14:paraId="2E79B558" w14:textId="77777777" w:rsidTr="00A0032D"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6799C39F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74604 Harju maakond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0F2929E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e-post: </w:t>
                                  </w:r>
                                  <w:hyperlink r:id="rId8" w:history="1">
                                    <w:r w:rsidRPr="00670053">
                                      <w:rPr>
                                        <w:rStyle w:val="Hperlink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vallavalitsus@kuusalu.ee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4EF616F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EE742200001120050586</w:t>
                                  </w:r>
                                </w:p>
                              </w:tc>
                            </w:tr>
                            <w:tr w:rsidR="000C343C" w:rsidRPr="004B4B48" w14:paraId="6369782B" w14:textId="77777777" w:rsidTr="00A0032D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0E2EB887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Reg kood 75033496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169D86E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veeb </w:t>
                                  </w:r>
                                  <w:hyperlink r:id="rId9" w:history="1">
                                    <w:r w:rsidRPr="00670053">
                                      <w:rPr>
                                        <w:rStyle w:val="Hperlink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http://www.kuusalu.ee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4A0AF14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Swedbank</w:t>
                                  </w:r>
                                </w:p>
                              </w:tc>
                            </w:tr>
                          </w:tbl>
                          <w:p w14:paraId="293E607B" w14:textId="77777777" w:rsidR="000C343C" w:rsidRDefault="000C343C" w:rsidP="000C3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80D7" id="Tekstiväli 1" o:spid="_x0000_s1027" type="#_x0000_t202" style="position:absolute;margin-left:0;margin-top:0;width:490.95pt;height:43.1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" fillcolor="white [3201]" stroked="f" strokeweight=".5pt">
                <v:textbox>
                  <w:txbxContent>
                    <w:tbl>
                      <w:tblPr>
                        <w:tblStyle w:val="Kontuurtabel"/>
                        <w:tblW w:w="9356" w:type="dxa"/>
                        <w:tblInd w:w="-142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8"/>
                        <w:gridCol w:w="3119"/>
                        <w:gridCol w:w="3119"/>
                      </w:tblGrid>
                      <w:tr w:rsidR="000C343C" w:rsidRPr="004B4B48" w14:paraId="61F3F8B9" w14:textId="77777777" w:rsidTr="00A0032D">
                        <w:tc>
                          <w:tcPr>
                            <w:tcW w:w="3118" w:type="dxa"/>
                            <w:vAlign w:val="center"/>
                          </w:tcPr>
                          <w:p w14:paraId="13CA762A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Mõisa tee 17 Kiiu alevik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923EBA5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telefon +372 606 6370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213F03B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arvelduskonto:</w:t>
                            </w:r>
                          </w:p>
                        </w:tc>
                      </w:tr>
                      <w:tr w:rsidR="000C343C" w:rsidRPr="004B4B48" w14:paraId="2E79B558" w14:textId="77777777" w:rsidTr="00A0032D">
                        <w:tc>
                          <w:tcPr>
                            <w:tcW w:w="3118" w:type="dxa"/>
                            <w:vAlign w:val="center"/>
                          </w:tcPr>
                          <w:p w14:paraId="6799C39F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74604 Harju maakond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0F2929E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e-post: </w:t>
                            </w:r>
                            <w:hyperlink r:id="rId10" w:history="1">
                              <w:r w:rsidRPr="00670053">
                                <w:rPr>
                                  <w:rStyle w:val="H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vallavalitsus@kuusalu.ee</w:t>
                              </w:r>
                            </w:hyperlink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4EF616F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EE742200001120050586</w:t>
                            </w:r>
                          </w:p>
                        </w:tc>
                      </w:tr>
                      <w:tr w:rsidR="000C343C" w:rsidRPr="004B4B48" w14:paraId="6369782B" w14:textId="77777777" w:rsidTr="00A0032D">
                        <w:trPr>
                          <w:cantSplit/>
                          <w:trHeight w:val="170"/>
                        </w:trPr>
                        <w:tc>
                          <w:tcPr>
                            <w:tcW w:w="3118" w:type="dxa"/>
                            <w:vAlign w:val="center"/>
                          </w:tcPr>
                          <w:p w14:paraId="0E2EB887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Reg kood 75033496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169D86E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veeb </w:t>
                            </w:r>
                            <w:hyperlink r:id="rId11" w:history="1">
                              <w:r w:rsidRPr="00670053">
                                <w:rPr>
                                  <w:rStyle w:val="H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http://www.kuusalu.ee</w:t>
                              </w:r>
                            </w:hyperlink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4A0AF14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Swedbank</w:t>
                            </w:r>
                          </w:p>
                        </w:tc>
                      </w:tr>
                    </w:tbl>
                    <w:p w14:paraId="293E607B" w14:textId="77777777" w:rsidR="000C343C" w:rsidRDefault="000C343C" w:rsidP="000C343C"/>
                  </w:txbxContent>
                </v:textbox>
                <w10:wrap type="topAndBottom" anchory="margin"/>
                <w10:anchorlock/>
              </v:shape>
            </w:pict>
          </mc:Fallback>
        </mc:AlternateContent>
      </w:r>
    </w:p>
    <w:p w14:paraId="1DDE45E9" w14:textId="67DB5895" w:rsidR="005F1BC5" w:rsidRDefault="005F1BC5" w:rsidP="007B5F0E">
      <w:pPr>
        <w:rPr>
          <w:i/>
          <w:iCs/>
        </w:rPr>
      </w:pPr>
    </w:p>
    <w:p w14:paraId="7D803202" w14:textId="77777777" w:rsidR="00474B05" w:rsidRDefault="00474B05" w:rsidP="007B5F0E">
      <w:pPr>
        <w:rPr>
          <w:i/>
          <w:iCs/>
        </w:rPr>
      </w:pPr>
    </w:p>
    <w:p w14:paraId="63C4A6E1" w14:textId="77777777" w:rsidR="00474B05" w:rsidRPr="004539EE" w:rsidRDefault="00474B05" w:rsidP="007B5F0E">
      <w:pPr>
        <w:rPr>
          <w:i/>
          <w:iCs/>
        </w:rPr>
      </w:pPr>
    </w:p>
    <w:p w14:paraId="762F23EC" w14:textId="434685A9" w:rsidR="0051095E" w:rsidRDefault="00474B05" w:rsidP="007B5F0E">
      <w:r>
        <w:t>Sotsiaalkindlustusamet</w:t>
      </w:r>
      <w:r w:rsidR="00DD6FD2">
        <w:t xml:space="preserve">                                                        Teie </w:t>
      </w:r>
      <w:r w:rsidR="00697357">
        <w:t xml:space="preserve"> 13.06.2024 nr 2-1/18519-1</w:t>
      </w:r>
    </w:p>
    <w:p w14:paraId="5823390B" w14:textId="0C95D79F" w:rsidR="0051095E" w:rsidRDefault="007612CC" w:rsidP="007B5F0E">
      <w:hyperlink r:id="rId12" w:history="1">
        <w:r w:rsidR="00DD6FD2" w:rsidRPr="00BB304D">
          <w:rPr>
            <w:rStyle w:val="Hperlink"/>
          </w:rPr>
          <w:t>referendid@sotsiaalkindlustusamet.ee</w:t>
        </w:r>
      </w:hyperlink>
      <w:r w:rsidR="004539EE">
        <w:tab/>
      </w:r>
      <w:r w:rsidR="004539EE">
        <w:tab/>
      </w:r>
      <w:r w:rsidR="00697357">
        <w:t xml:space="preserve">          </w:t>
      </w:r>
    </w:p>
    <w:p w14:paraId="0ACD8F82" w14:textId="4C6A53E1" w:rsidR="005F1BC5" w:rsidRDefault="00A530DC" w:rsidP="007B5F0E">
      <w:r>
        <w:t xml:space="preserve">                                                                                             Meie 26.06.2024 nr 10-5/</w:t>
      </w:r>
      <w:r w:rsidR="007612CC">
        <w:t>2144-1</w:t>
      </w:r>
    </w:p>
    <w:p w14:paraId="2A4337F9" w14:textId="4A31A533" w:rsidR="005F1BC5" w:rsidRPr="004539EE" w:rsidRDefault="005F1BC5" w:rsidP="007B5F0E">
      <w:pPr>
        <w:rPr>
          <w:i/>
          <w:iCs/>
          <w:color w:val="FF0000"/>
        </w:rPr>
      </w:pPr>
    </w:p>
    <w:p w14:paraId="4156FB2D" w14:textId="561F8F3E" w:rsidR="005F1BC5" w:rsidRDefault="005F1BC5" w:rsidP="007B5F0E"/>
    <w:p w14:paraId="22EF1307" w14:textId="1F343BAB" w:rsidR="005F1BC5" w:rsidRDefault="00474B05" w:rsidP="007B5F0E">
      <w:r>
        <w:t>P</w:t>
      </w:r>
      <w:r w:rsidR="001E538C">
        <w:t>arkimiskaar</w:t>
      </w:r>
      <w:r>
        <w:t>t</w:t>
      </w:r>
      <w:r w:rsidR="00697357">
        <w:t>ide väljastamine</w:t>
      </w:r>
    </w:p>
    <w:p w14:paraId="15B0B7D6" w14:textId="77777777" w:rsidR="005F1BC5" w:rsidRDefault="005F1BC5" w:rsidP="007B5F0E"/>
    <w:p w14:paraId="2823AE00" w14:textId="593488CF" w:rsidR="005F1BC5" w:rsidRDefault="005F1BC5" w:rsidP="007B5F0E"/>
    <w:p w14:paraId="038842AC" w14:textId="0947E9D3" w:rsidR="00474B05" w:rsidRDefault="00697357" w:rsidP="000E4291">
      <w:pPr>
        <w:jc w:val="both"/>
      </w:pPr>
      <w:r>
        <w:t xml:space="preserve">Hetkel on </w:t>
      </w:r>
      <w:r w:rsidR="00474B05">
        <w:t>Kuusalu Vallavalitsusel</w:t>
      </w:r>
      <w:r>
        <w:t xml:space="preserve"> 14 väljastamata parkimiskaarti. Arvestades eelnevatel aastatel väljastatud parkimiskaartide arvu, siis </w:t>
      </w:r>
      <w:r w:rsidR="00066422">
        <w:t>soovime juurde tellida</w:t>
      </w:r>
      <w:r w:rsidR="00474B05">
        <w:t xml:space="preserve"> </w:t>
      </w:r>
      <w:r w:rsidR="00066422">
        <w:t>1</w:t>
      </w:r>
      <w:r w:rsidR="00474B05">
        <w:t>0 (kümme) parkimiskaart</w:t>
      </w:r>
      <w:r w:rsidR="008C013E">
        <w:t>i</w:t>
      </w:r>
      <w:r w:rsidR="00453AB9">
        <w:t xml:space="preserve"> käesolevaks aastaks</w:t>
      </w:r>
      <w:r w:rsidR="008C013E">
        <w:t>.</w:t>
      </w:r>
      <w:r w:rsidR="00474B05">
        <w:t xml:space="preserve"> </w:t>
      </w:r>
    </w:p>
    <w:p w14:paraId="74F26537" w14:textId="77777777" w:rsidR="003F39EC" w:rsidRDefault="003F39EC" w:rsidP="000E4291">
      <w:pPr>
        <w:jc w:val="both"/>
      </w:pPr>
    </w:p>
    <w:p w14:paraId="3BED03B8" w14:textId="1FE9BBA1" w:rsidR="003F39EC" w:rsidRDefault="00221755" w:rsidP="000E4291">
      <w:pPr>
        <w:jc w:val="both"/>
      </w:pPr>
      <w:r>
        <w:t>Annate teada, et o</w:t>
      </w:r>
      <w:r w:rsidR="0036778D">
        <w:t xml:space="preserve">lete üle vaatamas parkimiskaartide väljastamise protseduuri. Sellega seoses </w:t>
      </w:r>
      <w:r w:rsidR="000E4291">
        <w:t>teeme</w:t>
      </w:r>
      <w:r w:rsidR="003F39EC">
        <w:t xml:space="preserve"> ettepanek</w:t>
      </w:r>
      <w:r w:rsidR="000E4291">
        <w:t>u</w:t>
      </w:r>
      <w:r w:rsidR="003F39EC">
        <w:t>, et Sotsiaalkindlustusamet väljastaks isikule puude määramisel koos puudega isiku kaardiga parkimiskaardi</w:t>
      </w:r>
      <w:r w:rsidR="000E4291">
        <w:t xml:space="preserve"> (neile, kellel on selleks õigus)</w:t>
      </w:r>
      <w:r w:rsidR="003F39EC">
        <w:t>. See lihtsustaks</w:t>
      </w:r>
      <w:r w:rsidR="00F32095">
        <w:t xml:space="preserve"> isikul</w:t>
      </w:r>
      <w:r w:rsidR="003F39EC">
        <w:t xml:space="preserve"> asjaajamist</w:t>
      </w:r>
      <w:r w:rsidR="000E4291">
        <w:t>,</w:t>
      </w:r>
      <w:r w:rsidR="00B70D66">
        <w:t xml:space="preserve"> kui ei peaks kaardi taotlemiseks </w:t>
      </w:r>
      <w:r w:rsidR="00845925">
        <w:t>kohalikku omavalitsusse</w:t>
      </w:r>
      <w:r w:rsidR="00B70D66">
        <w:t xml:space="preserve"> </w:t>
      </w:r>
      <w:r w:rsidR="00453AB9">
        <w:t>pöörduma</w:t>
      </w:r>
      <w:r w:rsidR="00B170B7">
        <w:t>.</w:t>
      </w:r>
      <w:r w:rsidR="003F39EC">
        <w:t xml:space="preserve"> </w:t>
      </w:r>
    </w:p>
    <w:p w14:paraId="7EAF8217" w14:textId="77777777" w:rsidR="000E4291" w:rsidRDefault="000E4291" w:rsidP="000E4291">
      <w:pPr>
        <w:jc w:val="both"/>
      </w:pPr>
    </w:p>
    <w:p w14:paraId="7644FC14" w14:textId="2E1E97A7" w:rsidR="00986635" w:rsidRDefault="00986635" w:rsidP="000E4291">
      <w:pPr>
        <w:jc w:val="both"/>
      </w:pPr>
      <w:r>
        <w:t>Kohalikul omavalitsusel võiks olla puudega isiku parkimiskaardi väljastamise võimalus sotsiaaltranspordi</w:t>
      </w:r>
      <w:r w:rsidR="00E70B4D">
        <w:t xml:space="preserve"> teenuse</w:t>
      </w:r>
      <w:r>
        <w:t xml:space="preserve"> osutajale.</w:t>
      </w:r>
      <w:r w:rsidR="00E70B4D">
        <w:t xml:space="preserve"> On olukordi kui sotsiaaltransporti kasutav isik unustab kaardi kaasa võtta</w:t>
      </w:r>
      <w:r w:rsidR="00221755">
        <w:t xml:space="preserve"> (või ei mäleta</w:t>
      </w:r>
      <w:r w:rsidR="000E4291">
        <w:t>,</w:t>
      </w:r>
      <w:r w:rsidR="00221755">
        <w:t xml:space="preserve"> kuhu selle pani)</w:t>
      </w:r>
      <w:r w:rsidR="00E70B4D">
        <w:t xml:space="preserve"> või on isik vaja haiglast koju transportida</w:t>
      </w:r>
      <w:r w:rsidR="00221755">
        <w:t>, kuid</w:t>
      </w:r>
      <w:r w:rsidR="00E70B4D">
        <w:t xml:space="preserve"> haiglas kaarti kaasas ei ole.</w:t>
      </w:r>
      <w:r w:rsidR="00230C8F">
        <w:t xml:space="preserve">  </w:t>
      </w:r>
      <w:r w:rsidR="00E70B4D">
        <w:t xml:space="preserve"> </w:t>
      </w:r>
    </w:p>
    <w:p w14:paraId="384DD40A" w14:textId="7378C1E4" w:rsidR="003859D5" w:rsidRDefault="003859D5" w:rsidP="003859D5">
      <w:pPr>
        <w:jc w:val="both"/>
      </w:pPr>
    </w:p>
    <w:p w14:paraId="10C3883A" w14:textId="30366460" w:rsidR="003859D5" w:rsidRPr="003859D5" w:rsidRDefault="003859D5" w:rsidP="003859D5">
      <w:pPr>
        <w:jc w:val="both"/>
        <w:rPr>
          <w:i/>
          <w:iCs/>
          <w:color w:val="FF0000"/>
        </w:rPr>
      </w:pPr>
    </w:p>
    <w:p w14:paraId="2AB33218" w14:textId="38E7F1FC" w:rsidR="003859D5" w:rsidRDefault="003859D5" w:rsidP="003859D5">
      <w:pPr>
        <w:jc w:val="both"/>
      </w:pPr>
      <w:r>
        <w:t>Lugupidamisega</w:t>
      </w:r>
    </w:p>
    <w:p w14:paraId="3EC6C394" w14:textId="379591EB" w:rsidR="003859D5" w:rsidRDefault="003859D5" w:rsidP="003859D5">
      <w:pPr>
        <w:jc w:val="both"/>
      </w:pPr>
    </w:p>
    <w:p w14:paraId="733E299E" w14:textId="19BE1D97" w:rsidR="003859D5" w:rsidRPr="003859D5" w:rsidRDefault="003859D5" w:rsidP="003859D5">
      <w:pPr>
        <w:jc w:val="both"/>
        <w:rPr>
          <w:i/>
          <w:iCs/>
          <w:color w:val="FF0000"/>
        </w:rPr>
      </w:pPr>
    </w:p>
    <w:p w14:paraId="685042AA" w14:textId="77777777" w:rsidR="005F1BC5" w:rsidRDefault="005F1BC5" w:rsidP="003859D5">
      <w:pPr>
        <w:jc w:val="both"/>
      </w:pPr>
    </w:p>
    <w:p w14:paraId="6527A617" w14:textId="5541944C" w:rsidR="002D51C1" w:rsidRDefault="003859D5" w:rsidP="007B5F0E">
      <w:r>
        <w:t>(allkirjastatud digitaalselt)</w:t>
      </w:r>
    </w:p>
    <w:p w14:paraId="5C487F2B" w14:textId="412FE714" w:rsidR="003859D5" w:rsidRDefault="00BC1083" w:rsidP="007B5F0E">
      <w:r>
        <w:t>Terje Kraanvelt</w:t>
      </w:r>
    </w:p>
    <w:p w14:paraId="686A9CC6" w14:textId="120BB06C" w:rsidR="00474B05" w:rsidRDefault="00474B05" w:rsidP="007B5F0E">
      <w:r>
        <w:t>val</w:t>
      </w:r>
      <w:r w:rsidR="00BC1083">
        <w:t>lavanem</w:t>
      </w:r>
    </w:p>
    <w:p w14:paraId="27EAEB76" w14:textId="19644B17" w:rsidR="003859D5" w:rsidRDefault="003859D5" w:rsidP="007B5F0E"/>
    <w:p w14:paraId="6ABA2533" w14:textId="77777777" w:rsidR="003859D5" w:rsidRDefault="003859D5" w:rsidP="007B5F0E"/>
    <w:p w14:paraId="555625AB" w14:textId="77777777" w:rsidR="003859D5" w:rsidRDefault="003859D5" w:rsidP="007B5F0E"/>
    <w:p w14:paraId="622732C6" w14:textId="77777777" w:rsidR="003859D5" w:rsidRDefault="003859D5" w:rsidP="007B5F0E"/>
    <w:p w14:paraId="1BE1FE03" w14:textId="03BB537C" w:rsidR="003859D5" w:rsidRPr="003859D5" w:rsidRDefault="003859D5" w:rsidP="003859D5">
      <w:pPr>
        <w:jc w:val="both"/>
        <w:rPr>
          <w:i/>
          <w:iCs/>
          <w:color w:val="FF0000"/>
        </w:rPr>
      </w:pPr>
    </w:p>
    <w:p w14:paraId="0267CDFC" w14:textId="77777777" w:rsidR="00943B9A" w:rsidRDefault="00943B9A" w:rsidP="007B5F0E"/>
    <w:p w14:paraId="3D2EB887" w14:textId="03318E24" w:rsidR="00943B9A" w:rsidRDefault="00474B05" w:rsidP="007B5F0E">
      <w:r>
        <w:t>Ene Rebane</w:t>
      </w:r>
    </w:p>
    <w:p w14:paraId="5855277D" w14:textId="29B3D854" w:rsidR="007B5F0E" w:rsidRPr="007B5F0E" w:rsidRDefault="00943B9A" w:rsidP="007B5F0E">
      <w:r>
        <w:t>60</w:t>
      </w:r>
      <w:r w:rsidR="00474B05">
        <w:t>6</w:t>
      </w:r>
      <w:r>
        <w:t xml:space="preserve"> </w:t>
      </w:r>
      <w:r w:rsidR="00474B05">
        <w:t>63</w:t>
      </w:r>
      <w:r>
        <w:t>7</w:t>
      </w:r>
      <w:r w:rsidR="00474B05">
        <w:t>8</w:t>
      </w:r>
      <w:r>
        <w:t xml:space="preserve"> </w:t>
      </w:r>
      <w:r w:rsidR="00474B05">
        <w:t>ene.rebane</w:t>
      </w:r>
      <w:r>
        <w:t>@kuusalu.ee</w:t>
      </w:r>
      <w:r w:rsidR="006651DC">
        <w:fldChar w:fldCharType="begin"/>
      </w:r>
      <w:r w:rsidR="006651DC">
        <w:instrText xml:space="preserve"> KEYWORDS   \* MERGEFORMAT </w:instrText>
      </w:r>
      <w:r w:rsidR="006651DC">
        <w:fldChar w:fldCharType="end"/>
      </w:r>
    </w:p>
    <w:sectPr w:rsidR="007B5F0E" w:rsidRPr="007B5F0E" w:rsidSect="0035581A">
      <w:footerReference w:type="default" r:id="rId13"/>
      <w:headerReference w:type="first" r:id="rId14"/>
      <w:pgSz w:w="11906" w:h="16838" w:code="9"/>
      <w:pgMar w:top="680" w:right="851" w:bottom="680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6262" w14:textId="77777777" w:rsidR="008324B0" w:rsidRDefault="008324B0" w:rsidP="008324B0">
      <w:r>
        <w:separator/>
      </w:r>
    </w:p>
  </w:endnote>
  <w:endnote w:type="continuationSeparator" w:id="0">
    <w:p w14:paraId="6EE7B4B1" w14:textId="77777777" w:rsidR="008324B0" w:rsidRDefault="008324B0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266222"/>
      <w:docPartObj>
        <w:docPartGallery w:val="Page Numbers (Bottom of Page)"/>
        <w:docPartUnique/>
      </w:docPartObj>
    </w:sdtPr>
    <w:sdtEndPr/>
    <w:sdtContent>
      <w:p w14:paraId="6140EC56" w14:textId="25BAF4A3" w:rsidR="00DF5D94" w:rsidRDefault="00DF5D9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57D4E" w14:textId="77777777" w:rsidR="00DF5D94" w:rsidRDefault="00DF5D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F5E37" w14:textId="77777777" w:rsidR="008324B0" w:rsidRDefault="008324B0" w:rsidP="008324B0">
      <w:r>
        <w:separator/>
      </w:r>
    </w:p>
  </w:footnote>
  <w:footnote w:type="continuationSeparator" w:id="0">
    <w:p w14:paraId="66E0C42A" w14:textId="77777777" w:rsidR="008324B0" w:rsidRDefault="008324B0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7D752" w14:textId="77777777" w:rsidR="00C72BFC" w:rsidRDefault="0035581A">
    <w:pPr>
      <w:pStyle w:val="Pis"/>
    </w:pPr>
    <w:r>
      <w:tab/>
    </w:r>
    <w:r>
      <w:tab/>
    </w:r>
  </w:p>
  <w:p w14:paraId="73E7E37A" w14:textId="3AFA4BF3" w:rsidR="0035581A" w:rsidRDefault="0035581A" w:rsidP="00C72BFC">
    <w:pPr>
      <w:pStyle w:val="Pi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66422"/>
    <w:rsid w:val="000B091C"/>
    <w:rsid w:val="000C343C"/>
    <w:rsid w:val="000E4291"/>
    <w:rsid w:val="00122492"/>
    <w:rsid w:val="001E538C"/>
    <w:rsid w:val="00221755"/>
    <w:rsid w:val="00230C8F"/>
    <w:rsid w:val="00250B33"/>
    <w:rsid w:val="002B5969"/>
    <w:rsid w:val="002B5C67"/>
    <w:rsid w:val="002D51C1"/>
    <w:rsid w:val="002E56C0"/>
    <w:rsid w:val="0035581A"/>
    <w:rsid w:val="0036778D"/>
    <w:rsid w:val="003859D5"/>
    <w:rsid w:val="003B79FA"/>
    <w:rsid w:val="003C137B"/>
    <w:rsid w:val="003C276F"/>
    <w:rsid w:val="003F39EC"/>
    <w:rsid w:val="004539EE"/>
    <w:rsid w:val="00453AB9"/>
    <w:rsid w:val="00474B05"/>
    <w:rsid w:val="004A14D4"/>
    <w:rsid w:val="004B4B48"/>
    <w:rsid w:val="00504285"/>
    <w:rsid w:val="0051095E"/>
    <w:rsid w:val="005745EA"/>
    <w:rsid w:val="005F1BC5"/>
    <w:rsid w:val="00652C3D"/>
    <w:rsid w:val="006651DC"/>
    <w:rsid w:val="00670053"/>
    <w:rsid w:val="00686601"/>
    <w:rsid w:val="00697357"/>
    <w:rsid w:val="006D3AE9"/>
    <w:rsid w:val="006D7762"/>
    <w:rsid w:val="006E42B4"/>
    <w:rsid w:val="007612CC"/>
    <w:rsid w:val="00797A96"/>
    <w:rsid w:val="007B5F0E"/>
    <w:rsid w:val="007E7163"/>
    <w:rsid w:val="008324B0"/>
    <w:rsid w:val="00837515"/>
    <w:rsid w:val="00837DDA"/>
    <w:rsid w:val="00842444"/>
    <w:rsid w:val="00845925"/>
    <w:rsid w:val="008704E5"/>
    <w:rsid w:val="008C013E"/>
    <w:rsid w:val="00943B9A"/>
    <w:rsid w:val="009525A7"/>
    <w:rsid w:val="0097576E"/>
    <w:rsid w:val="00986635"/>
    <w:rsid w:val="00A530DC"/>
    <w:rsid w:val="00B170B7"/>
    <w:rsid w:val="00B70D66"/>
    <w:rsid w:val="00B9397D"/>
    <w:rsid w:val="00B942B9"/>
    <w:rsid w:val="00BC1083"/>
    <w:rsid w:val="00C3623E"/>
    <w:rsid w:val="00C54AE1"/>
    <w:rsid w:val="00C72BFC"/>
    <w:rsid w:val="00CC41F8"/>
    <w:rsid w:val="00D3765A"/>
    <w:rsid w:val="00DD6FD2"/>
    <w:rsid w:val="00DD7935"/>
    <w:rsid w:val="00DF5D94"/>
    <w:rsid w:val="00E70B4D"/>
    <w:rsid w:val="00E91AA0"/>
    <w:rsid w:val="00EA02B4"/>
    <w:rsid w:val="00F32095"/>
    <w:rsid w:val="00F37907"/>
    <w:rsid w:val="00F4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avalitsus@kuusalu.e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eferendid@sotsiaalkindlustusamet.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uusalu.e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allavalitsus@kuusal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usalu.e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CE0764-7E2C-4C44-A67F-C52671AC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Ene Rebane</cp:lastModifiedBy>
  <cp:revision>16</cp:revision>
  <cp:lastPrinted>2023-01-03T13:38:00Z</cp:lastPrinted>
  <dcterms:created xsi:type="dcterms:W3CDTF">2024-06-25T08:26:00Z</dcterms:created>
  <dcterms:modified xsi:type="dcterms:W3CDTF">2024-06-26T08:50:00Z</dcterms:modified>
</cp:coreProperties>
</file>